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82" w:rsidRPr="002C41A5" w:rsidRDefault="000D6682" w:rsidP="000D6682"/>
    <w:tbl>
      <w:tblPr>
        <w:tblStyle w:val="af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D6682" w:rsidRPr="007107CE" w:rsidTr="00585573">
        <w:trPr>
          <w:trHeight w:val="5501"/>
          <w:jc w:val="center"/>
        </w:trPr>
        <w:tc>
          <w:tcPr>
            <w:tcW w:w="9312" w:type="dxa"/>
          </w:tcPr>
          <w:p w:rsidR="000D6682" w:rsidRPr="00F8452D" w:rsidRDefault="000D6682" w:rsidP="0058557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D6682" w:rsidRPr="007107CE" w:rsidRDefault="000D6682" w:rsidP="0058557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0D6682" w:rsidRPr="007107CE" w:rsidRDefault="000D6682" w:rsidP="0058557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D6682" w:rsidRPr="007107CE" w:rsidRDefault="000D6682" w:rsidP="0058557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f6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D6682" w:rsidRPr="007107CE" w:rsidRDefault="000D6682" w:rsidP="0058557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D6682" w:rsidRPr="007107CE" w:rsidRDefault="000D6682" w:rsidP="0058557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D6682" w:rsidRDefault="000D6682" w:rsidP="0058557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D6682" w:rsidRPr="007107CE" w:rsidRDefault="000D6682" w:rsidP="0058557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F0AC4" w:rsidRDefault="000D6682" w:rsidP="009F0AC4">
      <w:pPr>
        <w:pStyle w:val="af5"/>
        <w:spacing w:before="0" w:beforeAutospacing="0" w:after="150" w:afterAutospacing="0" w:line="273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br w:type="page"/>
      </w:r>
      <w:r w:rsidR="009F0AC4">
        <w:rPr>
          <w:rFonts w:ascii="Arial" w:hAnsi="Arial" w:cs="Arial"/>
          <w:color w:val="000000"/>
          <w:sz w:val="21"/>
          <w:szCs w:val="21"/>
        </w:rPr>
        <w:lastRenderedPageBreak/>
        <w:t>ДОГОВОР ДАРЕНИЯ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Город Москва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«11</w:t>
      </w:r>
      <w:r>
        <w:rPr>
          <w:rFonts w:ascii="Arial" w:hAnsi="Arial" w:cs="Arial"/>
          <w:color w:val="000000"/>
          <w:sz w:val="21"/>
          <w:szCs w:val="21"/>
        </w:rPr>
        <w:t xml:space="preserve">» января </w:t>
      </w:r>
      <w:r w:rsidR="000D6682">
        <w:rPr>
          <w:rFonts w:ascii="Arial" w:hAnsi="Arial" w:cs="Arial"/>
          <w:color w:val="000000"/>
          <w:sz w:val="21"/>
          <w:szCs w:val="21"/>
        </w:rPr>
        <w:t>20__</w:t>
      </w:r>
      <w:r>
        <w:rPr>
          <w:rFonts w:ascii="Arial" w:hAnsi="Arial" w:cs="Arial"/>
          <w:color w:val="000000"/>
          <w:sz w:val="21"/>
          <w:szCs w:val="21"/>
        </w:rPr>
        <w:t xml:space="preserve"> г.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Гр. РФ Сидоров Сергей Сергеевич, 11 июня 1111 года рождения, пол: мужской, место рождения: город Томск, паспорт 1111 111111 выдан Отделением УФМС России по гор. Москве по району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Даниловский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11.11.1111 года, код подразделения 111-111, зарегистрированная по адресу: город Москва, улица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Самаринская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дом 1, квартира 111, СНИЛС _________ именуемая в дальнейшем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</w:t>
      </w:r>
      <w:r>
        <w:rPr>
          <w:rFonts w:ascii="Arial" w:hAnsi="Arial" w:cs="Arial"/>
          <w:color w:val="000000"/>
          <w:sz w:val="21"/>
          <w:szCs w:val="21"/>
        </w:rPr>
        <w:t>Даритель», с одной стороны, и</w:t>
      </w:r>
    </w:p>
    <w:p w:rsidR="009F0AC4" w:rsidRDefault="009F0AC4" w:rsidP="009F0AC4">
      <w:pPr>
        <w:pStyle w:val="af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Гр. РФ Петров Иван Иванович, 11 марта 1111 года рождения, пол: мужской, место рождения: пос. Усть-Омчуг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Ольского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Магаданской области, паспорт 11 11 111111 выдан Управлением Внутренних Дел ЗАТО Северск Томской области 11.11.1111 года, код подразделения 111-111, зарегистрированная по адресу: город Москва, улица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Самаринская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дом 1, квартира 111, СНИЛС _______ именуемая в дальнейшем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</w:t>
      </w:r>
      <w:r>
        <w:rPr>
          <w:rFonts w:ascii="Arial" w:hAnsi="Arial" w:cs="Arial"/>
          <w:color w:val="000000"/>
          <w:sz w:val="21"/>
          <w:szCs w:val="21"/>
        </w:rPr>
        <w:t>Одаряемый», а вместе именуемые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</w:t>
      </w:r>
      <w:r>
        <w:rPr>
          <w:rFonts w:ascii="Arial" w:hAnsi="Arial" w:cs="Arial"/>
          <w:color w:val="000000"/>
          <w:sz w:val="21"/>
          <w:szCs w:val="21"/>
        </w:rPr>
        <w:t>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Предмет договора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По настоящему договору Даритель безвозмездно передает Одаряемому в собственность квартиру, находящуюся по адресу г. Москва улица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Самаринская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дом 1, квартира 111, а Одаряемый принимает ее в качестве дара.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Указанная квартира принадлежит Дарителю на основании Договора купли-продажи квартиры с использованием кредитных средств от 11.11.</w:t>
      </w:r>
      <w:r w:rsidR="000D6682">
        <w:rPr>
          <w:rFonts w:ascii="Arial" w:hAnsi="Arial" w:cs="Arial"/>
          <w:color w:val="000000"/>
          <w:sz w:val="21"/>
          <w:szCs w:val="21"/>
        </w:rPr>
        <w:t>20__</w:t>
      </w:r>
      <w:r>
        <w:rPr>
          <w:rFonts w:ascii="Arial" w:hAnsi="Arial" w:cs="Arial"/>
          <w:color w:val="000000"/>
          <w:sz w:val="21"/>
          <w:szCs w:val="21"/>
        </w:rPr>
        <w:t xml:space="preserve"> г., подписанного в простой письменной форме в городе Москве, зарегистрированного в Управлении Федеральной службы государственной регистрации, кадастра и картографии по Москве 30.03.2007 г. за номером 11111111111111, о чем в Едином государственном реестре прав на недвижимое имущество и сделок с ним 111111111 г сделана запись регистрации 11111111111111111, что подтверждается повторным Свидетельством о государственной регистрации права, выданным 111111.2014 Управлением Федеральной службы государственной регистрации, кадастра и картографии по Москве за номером 1111111111, выданным взамен свидетельства: серия 11111111111, дата выдачи 111111. 2014 г.</w:t>
      </w:r>
    </w:p>
    <w:p w:rsidR="009F0AC4" w:rsidRDefault="009F0AC4" w:rsidP="009F0AC4">
      <w:pPr>
        <w:pStyle w:val="af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Указанная квартира расположена на 6 этаже, состоит из 1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</w:t>
      </w:r>
      <w:r>
        <w:rPr>
          <w:rFonts w:ascii="Arial" w:hAnsi="Arial" w:cs="Arial"/>
          <w:color w:val="000000"/>
          <w:sz w:val="21"/>
          <w:szCs w:val="21"/>
        </w:rPr>
        <w:t>одной) жилой комнаты, имеет общую площадь 28,9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</w:t>
      </w:r>
      <w:r>
        <w:rPr>
          <w:rFonts w:ascii="Arial" w:hAnsi="Arial" w:cs="Arial"/>
          <w:color w:val="000000"/>
          <w:sz w:val="21"/>
          <w:szCs w:val="21"/>
        </w:rPr>
        <w:t>двадцать восемь целых девять десятых) кв. м., жилую площадь 17,3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</w:t>
      </w:r>
      <w:r>
        <w:rPr>
          <w:rFonts w:ascii="Arial" w:hAnsi="Arial" w:cs="Arial"/>
          <w:color w:val="000000"/>
          <w:sz w:val="21"/>
          <w:szCs w:val="21"/>
        </w:rPr>
        <w:t>семнадцать целых три десятых) кв. м. и была куплена Дарителем по цене 1111111111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(__________</w:t>
      </w:r>
      <w:r>
        <w:rPr>
          <w:rFonts w:ascii="Arial" w:hAnsi="Arial" w:cs="Arial"/>
          <w:color w:val="000000"/>
          <w:sz w:val="21"/>
          <w:szCs w:val="21"/>
        </w:rPr>
        <w:t>) российских рублей.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Даритель гарантирует, что до подписания настоящего договора вышеуказанная квартира никому другому не продана, не подарена, не заложена, не обременена правами третьих лиц, в споре и под арестом не состоит.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Даритель на момент приобретения квартиры, в зарегистрированном браке не состояла.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Права Сторон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2.1. Даритель и Одаряемый имеют равные права, установленные законодательством Российской Федерации.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Одаряемый вправе в любое время до регистрации перехода к нему права собственности на квартиру в письменном виде отказаться от дара, в случае чего настоящий договор будет считаться расторгнутым.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Даритель вправе отменить дарение, если Одаряемый совершил покушение на его жизнь, жизнь какого-либо из членов его семьи или близких родственников либо умышленно причинил Дарителю телесные повреждения.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 Отказ Дарителя от исполнения настоящего договора по основаниям, предусмотренным настоящим договором, не дает Одаряемому права требовать возмещения убытков.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2.5. Права Сторон, не предусмотренные настоящим договором, определяются в соответствии с законодательством Российской Федерации.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Государственная регистрация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 Настоящий договор вступает в законную силу с момента его подписания. Право собственности на недвижимость и переход права собственности на недвижимость по настоящему договору подлежат регистрации в Управлении Федеральной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государственной регистрации, кадастра и картографии по г. Москве.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Одаряемый приобретает право собственности после государственной регистрации перехода права собственности.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Порядок разрешения споров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Все споры и разногласия, возникающие в связи с исполнением настоящего договора, Стороны будут стремиться решить путем переговоров.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4.2. В случае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недостижения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согласия между Сторонами спор передается на рассмотрение в суд.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Заключительные положения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Во всем, что не предусмотрено настоящим договором, Стороны руководствуются действующим законодательством Российской Федерации.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Любые изменения и дополнения к настоящему договору действительны при условии, если они совершены в письменной форме, подписаны Сторонами и зарегистрированы в установленном порядке.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5.4. Настоящий договор может быть расторгнут в установленном законодательством порядке до регистрации перехода права собственности к Одаряемому.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5.5. 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Подписи Сторон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Даритель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Одаряемый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</w:t>
      </w:r>
    </w:p>
    <w:p w:rsidR="001C19EE" w:rsidRDefault="001C19EE">
      <w:bookmarkStart w:id="0" w:name="_GoBack"/>
      <w:bookmarkEnd w:id="0"/>
    </w:p>
    <w:sectPr w:rsidR="001C19EE" w:rsidSect="00A6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1024"/>
  <w:defaultTabStop w:val="708"/>
  <w:characterSpacingControl w:val="doNotCompress"/>
  <w:compat/>
  <w:rsids>
    <w:rsidRoot w:val="00D61A5F"/>
    <w:rsid w:val="000D6682"/>
    <w:rsid w:val="001C19EE"/>
    <w:rsid w:val="00835FC5"/>
    <w:rsid w:val="008C46FE"/>
    <w:rsid w:val="009F0AC4"/>
    <w:rsid w:val="00A60B39"/>
    <w:rsid w:val="00A6364D"/>
    <w:rsid w:val="00D61A5F"/>
    <w:rsid w:val="00E84C30"/>
    <w:rsid w:val="00EA6C92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5">
    <w:name w:val="a"/>
    <w:basedOn w:val="a"/>
    <w:rsid w:val="009F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C4"/>
  </w:style>
  <w:style w:type="character" w:styleId="af6">
    <w:name w:val="Hyperlink"/>
    <w:basedOn w:val="a0"/>
    <w:rsid w:val="000D6682"/>
    <w:rPr>
      <w:color w:val="0000FF"/>
      <w:u w:val="single"/>
    </w:rPr>
  </w:style>
  <w:style w:type="table" w:styleId="af7">
    <w:name w:val="Table Grid"/>
    <w:basedOn w:val="a1"/>
    <w:rsid w:val="000D668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5">
    <w:name w:val="a"/>
    <w:basedOn w:val="a"/>
    <w:rsid w:val="009F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3</cp:revision>
  <dcterms:created xsi:type="dcterms:W3CDTF">2015-08-01T19:15:00Z</dcterms:created>
  <dcterms:modified xsi:type="dcterms:W3CDTF">2017-04-05T17:32:00Z</dcterms:modified>
</cp:coreProperties>
</file>