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1D" w:rsidRPr="002C41A5" w:rsidRDefault="00F6281D" w:rsidP="00F6281D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6281D" w:rsidRPr="007107CE" w:rsidTr="00CD21E1">
        <w:trPr>
          <w:trHeight w:val="5501"/>
          <w:jc w:val="center"/>
        </w:trPr>
        <w:tc>
          <w:tcPr>
            <w:tcW w:w="9312" w:type="dxa"/>
          </w:tcPr>
          <w:p w:rsidR="00F6281D" w:rsidRPr="00F8452D" w:rsidRDefault="00F6281D" w:rsidP="00CD21E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6281D" w:rsidRPr="007107CE" w:rsidRDefault="00F6281D" w:rsidP="00CD21E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F6281D" w:rsidRPr="007107CE" w:rsidRDefault="00F6281D" w:rsidP="00CD21E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6281D" w:rsidRPr="007107CE" w:rsidRDefault="00F6281D" w:rsidP="00CD21E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6281D" w:rsidRPr="007107CE" w:rsidRDefault="00F6281D" w:rsidP="00CD21E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6281D" w:rsidRPr="007107CE" w:rsidRDefault="00F6281D" w:rsidP="00CD21E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6281D" w:rsidRDefault="00F6281D" w:rsidP="00CD21E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6281D" w:rsidRPr="007107CE" w:rsidRDefault="00F6281D" w:rsidP="00CD21E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6281D" w:rsidRDefault="00F6281D" w:rsidP="00F6281D">
      <w:pPr>
        <w:pStyle w:val="1"/>
        <w:jc w:val="center"/>
        <w:rPr>
          <w:shd w:val="clear" w:color="auto" w:fill="FAFAFA"/>
        </w:rPr>
      </w:pPr>
      <w:r>
        <w:br w:type="page"/>
      </w:r>
      <w:r w:rsidR="00E710DC">
        <w:rPr>
          <w:shd w:val="clear" w:color="auto" w:fill="FAFAFA"/>
        </w:rPr>
        <w:lastRenderedPageBreak/>
        <w:t>БРАЧНЫЙ ДОГОВОР</w:t>
      </w:r>
    </w:p>
    <w:p w:rsidR="00D52455" w:rsidRDefault="00E710DC"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г. ____________ "___"_____________ г.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Гражданин Российской Федерации _________________________________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(фамилия, имя, отчество)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и гражданка Российской Федерации _______________, именуемые далее "Супруги", добровольно, по взаимному согласию, вступая в брак в целях урегулирования взаимных имущественных прав и обязанностей как в браке, так и в случае его расторжения, заключили настоящий брачный договор о нижеследующем: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1. ПРЕДМЕТ ДОГОВОРА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1.1. Супруги договариваются о том, что все имущество, нажитое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супругами совместно в браке, независимо от того на чьи доходы оно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было приобретено, делится следующим образом. Право собственности на имущество закрепляется за тем супругом, который будет владеть данным имуществом и после расторжения брака. Для отдельных видов имущества, специально указанных в настоящем договоре или дополнении к нему, может устанавливаться иной режим.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1.2. Имущество, принадлежавшее каждому из супругов до вступления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в брак, а также имущество, полученное одним из супругов во время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брака в дар, в порядке наследования или по иным безвозмездным сделкам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является его собственностью.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1.3. К моменту заключения настоящего договора гр. ____________________________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принадлежит следующее имущество: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- 1/2 доли в приватизированной квартире находящаяся по адресу: г__________________________________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 xml:space="preserve">- автомобиль _________, двигатель </w:t>
      </w:r>
      <w:proofErr w:type="spellStart"/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No</w:t>
      </w:r>
      <w:proofErr w:type="spellEnd"/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 xml:space="preserve">. _____, кузов </w:t>
      </w:r>
      <w:proofErr w:type="spellStart"/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No</w:t>
      </w:r>
      <w:proofErr w:type="spellEnd"/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. ________,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государственный номер ___________, зарегистрированный в ___________;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- предметы мебели согласно прилагаемому к договору списку;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- золотые и серебряные украшения, а также ювелирные изделия из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драгоценных и полудрагоценных камней согласно прилагаемому к договору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списку;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- гараж для автомобиля, расположенный по адресу ________________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____________________________________________________________________.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Гр. ____________________________________ к моменту заключения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(фамилия, имя, отчество)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настоящего договора принадлежит следующее имущество: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- _____________________________________________________________;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- _____________________________________________________________;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- _____________________________________________________________;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- _____________________________________________________________.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1.4. К имуществу, нажитому во время брака, относятся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доходы каждого из супругов от трудовой деятельности,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предпринимательской деятельности и результатов интеллектуальной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деятельности, полученные ими пенсии, пособия и иные денежные выплаты,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не имеющие специального назначения. Владение и пользование общим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имуществом в период брака осуществляется по обоюдному согласию.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1.5. Право на имущество принадлежит также супругу, который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в период брака осуществлял ведение домашнего хозяйства, уход за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детьми или по другим уважительным причинам не имел самостоятельного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дохода.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1.6. Вещи индивидуального пользования (одежда, обувь и другие)</w:t>
      </w:r>
      <w:r>
        <w:rPr>
          <w:rStyle w:val="apple-converted-space"/>
          <w:rFonts w:ascii="Courier New" w:hAnsi="Courier New" w:cs="Courier New"/>
          <w:color w:val="371712"/>
          <w:sz w:val="16"/>
          <w:szCs w:val="16"/>
          <w:shd w:val="clear" w:color="auto" w:fill="FAFAFA"/>
        </w:rPr>
        <w:t> 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признаются собственностью того супруга, который им пользовался.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1.7. Доходы целевого назначения (суммы материальной помощи,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суммы, выплаченные в возмещение ущерба в связи с утратой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трудоспособности вследствие увечья или иного повреждения здоровья и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т.п.) признаются собственностью супруга, которому они выплачены.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1.8. Супруги вправе распоряжаться общим имуществом по взаимному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согласию. Согласие супруга на совершение другим супругом сделки с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общим имуществом предполагается, если другой супруг не выскажет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возражений против сделки до ее совершения. Для совершения сделок с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недвижимым имуществом (в том числе с квартирами, жилыми и нежилыми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lastRenderedPageBreak/>
        <w:t>помещениями, земельными участками и т.п.), транспортными средствами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и иным имуществом, сделки с которым подлежат нотариальному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удостоверению или государственной регистрации, необходимо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предварительное письменное согласие другого супруга. Если сделка по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соглашению сторон или в силу закона совершается в нотариальной форме,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согласие другого супруга на совершение такой сделки также должно быть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нотариально удостоверено. Предварительное письменное согласие другого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супруга необходимо при отчуждении и приобретении имущества, если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сумма сделки превышает ________ рублей, независимо от вида имущества,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в отношении которого совершается сделка.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1.9. В любой момент в период брака супруги по взаимному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соглашению вправе изменить установленный настоящим договором режим совместной собственности.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2. ПРАВА И ОБЯЗАННОСТИ СУПРУГОВ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2.1. Каждый супруг обязан проявлять надлежащую заботу о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совместном имуществе и об имуществе, принадлежащем другому супругу,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принимать все необходимые меры для предотвращения уничтожения или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повреждения имущества, а также для устранения угрозы уничтожения или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повреждения, в том числе - производить необходимые расходы как за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счет общих денежных средств, так и за счет иных доходов.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Каждый супруг обязан соблюдать права и законные интересы другого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супруга, установленные настоящим брачным договором и законом, как в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браке, так и после его расторжения,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2.2. Супруги обязаны воздерживаться от заключения рискованных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сделок. Под рискованными сделками понимаются сделки, невыполнение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обязательств по которым может привести к утрате значительной части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совместного имущества либо к существенному сокращению доходов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супругов.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2.3. Каждый из супругов имеет право пользоваться имуществом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другого супруга, принадлежавшим ему до вступления в брак, в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соответствии с назначением имущества.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2.4. В период брака каждый из супругов вправе распорядиться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принадлежавшим ему до брака имуществом по своему усмотрению.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2.5. Каждый из супругов обязан уведомлять своего кредитора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(кредиторов) о заключении, изменении или о расторжении настоящего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брачного договора.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2.6. В случае расторжения брака имущество, принадлежавшее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супругам до вступления в брак в массу имущества, подлежащую разделу,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не входит.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2.7. При расторжении брака общее имущество подлежит разделу в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соответствии с п. 1.1 настоящего Договора.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3. ОТВЕТСТВЕННОСТЬ СУПРУГОВ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3.1 Каждый из супругов несет ответственность в отношении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принятых на себя обязательств перед кредиторами в пределах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принадлежащего ему имущества.</w:t>
      </w:r>
      <w:r>
        <w:rPr>
          <w:rStyle w:val="apple-converted-space"/>
          <w:rFonts w:ascii="Courier New" w:hAnsi="Courier New" w:cs="Courier New"/>
          <w:color w:val="371712"/>
          <w:sz w:val="16"/>
          <w:szCs w:val="16"/>
          <w:shd w:val="clear" w:color="auto" w:fill="FAFAFA"/>
        </w:rPr>
        <w:t> 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3.2. Супруг не несет ответственности по сделкам, совершенным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другим супругом без его согласия.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4. ВСТУПЛЕНИЕ В СИЛУ, ИЗМЕНЕНИЕ И ПРЕКРАЩЕНИЕ ДОГОВОРА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4.1. Настоящий договор вступает в силу со дня государственной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регистрации заключения брака.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4.2. Настоящий договор подлежит нотариальному удостоверению.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4.3. Действие договора прекращается в момент государственной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регистрации расторжения брака.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4.4. Супруги вправе в любой момент внести в настоящий договор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изменения и дополнения. Односторонний отказ от исполнения настоящего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договора не допускается.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4.5. Все спорные вопросы, которые могут возникнуть в период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 xml:space="preserve">действия настоящего договора, в случае </w:t>
      </w:r>
      <w:proofErr w:type="spellStart"/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недостижения</w:t>
      </w:r>
      <w:proofErr w:type="spellEnd"/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 xml:space="preserve"> супругами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согласия, разрешаются в судебном порядке.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Подписи сторон: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Гражданка __________________________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lastRenderedPageBreak/>
        <w:t>паспорт: серия _____ № _________, выдан Отделением по району _______________ ОУФМС России по г. ________ в ЦАО, выдан ___________ года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адрес: _____________________________________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_____________________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(подпись)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Гр. ___________________________________________________________,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 xml:space="preserve">паспорт: серия _______________, </w:t>
      </w:r>
      <w:proofErr w:type="spellStart"/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Nо</w:t>
      </w:r>
      <w:proofErr w:type="spellEnd"/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. ___________, выдан ______________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____________________________________________________________________,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адрес: ______________________________________________________________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_____________________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  <w:shd w:val="clear" w:color="auto" w:fill="FAFAFA"/>
        </w:rPr>
        <w:t>(подпись)</w:t>
      </w:r>
    </w:p>
    <w:sectPr w:rsidR="00D52455" w:rsidSect="0074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10DC"/>
    <w:rsid w:val="0074408A"/>
    <w:rsid w:val="00D52455"/>
    <w:rsid w:val="00E710DC"/>
    <w:rsid w:val="00F6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8A"/>
  </w:style>
  <w:style w:type="paragraph" w:styleId="1">
    <w:name w:val="heading 1"/>
    <w:basedOn w:val="a"/>
    <w:next w:val="a"/>
    <w:link w:val="10"/>
    <w:uiPriority w:val="9"/>
    <w:qFormat/>
    <w:rsid w:val="00F62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0DC"/>
  </w:style>
  <w:style w:type="character" w:styleId="a3">
    <w:name w:val="Hyperlink"/>
    <w:basedOn w:val="a0"/>
    <w:rsid w:val="00F6281D"/>
    <w:rPr>
      <w:color w:val="0000FF"/>
      <w:u w:val="single"/>
    </w:rPr>
  </w:style>
  <w:style w:type="table" w:styleId="a4">
    <w:name w:val="Table Grid"/>
    <w:basedOn w:val="a1"/>
    <w:rsid w:val="00F6281D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2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2017-02-27T11:49:00Z</dcterms:created>
  <dcterms:modified xsi:type="dcterms:W3CDTF">2017-03-03T21:33:00Z</dcterms:modified>
</cp:coreProperties>
</file>