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6BA" w:rsidRPr="002C41A5" w:rsidRDefault="00D346BA" w:rsidP="00D346BA"/>
    <w:tbl>
      <w:tblPr>
        <w:tblStyle w:val="a4"/>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D346BA" w:rsidRPr="007107CE" w:rsidTr="001C2764">
        <w:trPr>
          <w:trHeight w:val="5501"/>
          <w:jc w:val="center"/>
        </w:trPr>
        <w:tc>
          <w:tcPr>
            <w:tcW w:w="9312" w:type="dxa"/>
          </w:tcPr>
          <w:p w:rsidR="00D346BA" w:rsidRPr="00F8452D" w:rsidRDefault="00D346BA" w:rsidP="001C2764">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D346BA" w:rsidRPr="007107CE" w:rsidRDefault="00D346BA" w:rsidP="001C2764">
            <w:pPr>
              <w:spacing w:line="240" w:lineRule="auto"/>
              <w:jc w:val="both"/>
              <w:rPr>
                <w:rFonts w:ascii="Tahoma" w:hAnsi="Tahoma" w:cs="Tahoma"/>
                <w:color w:val="5F5F5F"/>
              </w:rPr>
            </w:pPr>
            <w:r>
              <w:rPr>
                <w:rFonts w:ascii="Tahoma" w:hAnsi="Tahoma" w:cs="Tahoma"/>
                <w:color w:val="5F5F5F"/>
              </w:rPr>
              <w:t>Б</w:t>
            </w:r>
            <w:r w:rsidRPr="007107CE">
              <w:rPr>
                <w:rFonts w:ascii="Tahoma" w:hAnsi="Tahoma" w:cs="Tahoma"/>
                <w:color w:val="5F5F5F"/>
              </w:rPr>
              <w:t xml:space="preserve">есплатно </w:t>
            </w:r>
            <w:r>
              <w:rPr>
                <w:rFonts w:ascii="Tahoma" w:hAnsi="Tahoma" w:cs="Tahoma"/>
                <w:color w:val="5F5F5F"/>
              </w:rPr>
              <w:t>скачивая</w:t>
            </w:r>
            <w:r w:rsidRPr="007107CE">
              <w:rPr>
                <w:rFonts w:ascii="Tahoma" w:hAnsi="Tahoma" w:cs="Tahoma"/>
                <w:color w:val="5F5F5F"/>
              </w:rPr>
              <w:t xml:space="preserve"> документ</w:t>
            </w:r>
            <w:r>
              <w:rPr>
                <w:rFonts w:ascii="Tahoma" w:hAnsi="Tahoma" w:cs="Tahoma"/>
                <w:color w:val="5F5F5F"/>
              </w:rPr>
              <w:t>ы</w:t>
            </w:r>
            <w:r w:rsidRPr="007107CE">
              <w:rPr>
                <w:rFonts w:ascii="Tahoma" w:hAnsi="Tahoma" w:cs="Tahoma"/>
                <w:color w:val="5F5F5F"/>
              </w:rPr>
              <w:t xml:space="preserve"> с сайта </w:t>
            </w:r>
            <w:proofErr w:type="spellStart"/>
            <w:r w:rsidRPr="00522B46">
              <w:rPr>
                <w:rFonts w:ascii="Arial" w:hAnsi="Arial" w:cs="Arial"/>
                <w:b/>
                <w:i/>
                <w:color w:val="5F5F5F"/>
                <w:sz w:val="28"/>
                <w:szCs w:val="28"/>
              </w:rPr>
              <w:t>Суд.</w:t>
            </w:r>
            <w:r>
              <w:rPr>
                <w:rFonts w:ascii="Arial" w:hAnsi="Arial" w:cs="Arial"/>
                <w:b/>
                <w:i/>
                <w:color w:val="5F5F5F"/>
                <w:sz w:val="28"/>
                <w:szCs w:val="28"/>
              </w:rPr>
              <w:t>Гуру</w:t>
            </w:r>
            <w:proofErr w:type="spellEnd"/>
            <w:r w:rsidRPr="007107CE">
              <w:rPr>
                <w:rFonts w:ascii="Tahoma" w:hAnsi="Tahoma" w:cs="Tahoma"/>
                <w:color w:val="5F5F5F"/>
              </w:rPr>
              <w:t xml:space="preserve">, </w:t>
            </w:r>
            <w:r>
              <w:rPr>
                <w:rFonts w:ascii="Tahoma" w:hAnsi="Tahoma" w:cs="Tahoma"/>
                <w:color w:val="5F5F5F"/>
              </w:rPr>
              <w:t xml:space="preserve">Вы дополнительно получаете возможность на </w:t>
            </w:r>
            <w:r w:rsidRPr="007107CE">
              <w:rPr>
                <w:rFonts w:ascii="Tahoma" w:hAnsi="Tahoma" w:cs="Tahoma"/>
                <w:color w:val="5F5F5F"/>
              </w:rPr>
              <w:t xml:space="preserve"> бесплатную юридическую консультацию!  </w:t>
            </w:r>
          </w:p>
          <w:p w:rsidR="00D346BA" w:rsidRPr="007107CE" w:rsidRDefault="00D346BA" w:rsidP="001C2764">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D346BA" w:rsidRPr="007107CE" w:rsidRDefault="00D346BA" w:rsidP="001C2764">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522B46">
                <w:rPr>
                  <w:rStyle w:val="a3"/>
                  <w:rFonts w:ascii="Tahoma" w:hAnsi="Tahoma" w:cs="Tahoma"/>
                  <w:b/>
                </w:rPr>
                <w:t>http://sud.guru/</w:t>
              </w:r>
            </w:hyperlink>
            <w:r w:rsidRPr="00522B46">
              <w:rPr>
                <w:rFonts w:ascii="Tahoma" w:hAnsi="Tahoma" w:cs="Tahoma"/>
                <w:color w:val="5F5F5F"/>
              </w:rPr>
              <w:t>,</w:t>
            </w:r>
            <w:r w:rsidRPr="007107CE">
              <w:rPr>
                <w:rFonts w:ascii="Tahoma" w:hAnsi="Tahoma" w:cs="Tahoma"/>
                <w:color w:val="5F5F5F"/>
              </w:rPr>
              <w:t xml:space="preserve"> задать свой вопрос в окошке</w:t>
            </w:r>
            <w:r>
              <w:rPr>
                <w:rFonts w:ascii="Tahoma" w:hAnsi="Tahoma" w:cs="Tahoma"/>
                <w:color w:val="5F5F5F"/>
              </w:rPr>
              <w:t xml:space="preserve"> на страницах сайта</w:t>
            </w:r>
            <w:r w:rsidRPr="007107CE">
              <w:rPr>
                <w:rFonts w:ascii="Tahoma" w:hAnsi="Tahoma" w:cs="Tahoma"/>
                <w:color w:val="5F5F5F"/>
              </w:rPr>
              <w:t xml:space="preserve"> и наш специалист сам перезвонит вам и предложит законное решение проблемы!</w:t>
            </w:r>
          </w:p>
          <w:p w:rsidR="00D346BA" w:rsidRPr="007107CE" w:rsidRDefault="00D346BA" w:rsidP="001C2764">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95268E">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D346BA" w:rsidRPr="007107CE" w:rsidRDefault="00D346BA" w:rsidP="001C2764">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D346BA" w:rsidRDefault="00D346BA" w:rsidP="001C2764">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D346BA" w:rsidRPr="007107CE" w:rsidRDefault="00D346BA" w:rsidP="001C2764">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1"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13587F" w:rsidRPr="00D346BA" w:rsidRDefault="00D346BA" w:rsidP="006A0FE8">
      <w:pPr>
        <w:rPr>
          <w:rFonts w:cstheme="minorHAnsi"/>
          <w:color w:val="000000"/>
          <w:sz w:val="24"/>
          <w:szCs w:val="24"/>
          <w:shd w:val="clear" w:color="auto" w:fill="FFFFFF"/>
        </w:rPr>
      </w:pPr>
      <w:r>
        <w:br w:type="page"/>
      </w:r>
      <w:r w:rsidR="0013587F" w:rsidRPr="00D346BA">
        <w:rPr>
          <w:rFonts w:cstheme="minorHAnsi"/>
          <w:color w:val="000000"/>
          <w:sz w:val="24"/>
          <w:szCs w:val="24"/>
          <w:shd w:val="clear" w:color="auto" w:fill="FFFFFF"/>
        </w:rPr>
        <w:lastRenderedPageBreak/>
        <w:t xml:space="preserve">В Прокуратуру города _________, </w:t>
      </w:r>
    </w:p>
    <w:p w:rsidR="0013587F" w:rsidRPr="00D346BA" w:rsidRDefault="0013587F" w:rsidP="006A0FE8">
      <w:pPr>
        <w:rPr>
          <w:rFonts w:cstheme="minorHAnsi"/>
          <w:color w:val="000000"/>
          <w:sz w:val="24"/>
          <w:szCs w:val="24"/>
          <w:shd w:val="clear" w:color="auto" w:fill="FFFFFF"/>
        </w:rPr>
      </w:pPr>
      <w:r w:rsidRPr="00D346BA">
        <w:rPr>
          <w:rFonts w:cstheme="minorHAnsi"/>
          <w:color w:val="000000"/>
          <w:sz w:val="24"/>
          <w:szCs w:val="24"/>
          <w:shd w:val="clear" w:color="auto" w:fill="FFFFFF"/>
        </w:rPr>
        <w:t xml:space="preserve">Прокурору города ________ _________________________ </w:t>
      </w:r>
    </w:p>
    <w:p w:rsidR="0013587F" w:rsidRPr="00D346BA" w:rsidRDefault="0013587F" w:rsidP="006A0FE8">
      <w:pPr>
        <w:rPr>
          <w:rFonts w:cstheme="minorHAnsi"/>
          <w:color w:val="000000"/>
          <w:sz w:val="24"/>
          <w:szCs w:val="24"/>
          <w:shd w:val="clear" w:color="auto" w:fill="FFFFFF"/>
        </w:rPr>
      </w:pPr>
      <w:r w:rsidRPr="00D346BA">
        <w:rPr>
          <w:rFonts w:cstheme="minorHAnsi"/>
          <w:color w:val="000000"/>
          <w:sz w:val="24"/>
          <w:szCs w:val="24"/>
          <w:shd w:val="clear" w:color="auto" w:fill="FFFFFF"/>
        </w:rPr>
        <w:t xml:space="preserve">Адрес: _________________________________ </w:t>
      </w:r>
    </w:p>
    <w:p w:rsidR="0013587F" w:rsidRPr="00D346BA" w:rsidRDefault="0013587F" w:rsidP="006A0FE8">
      <w:pPr>
        <w:rPr>
          <w:rFonts w:cstheme="minorHAnsi"/>
          <w:color w:val="000000"/>
          <w:sz w:val="24"/>
          <w:szCs w:val="24"/>
          <w:shd w:val="clear" w:color="auto" w:fill="FFFFFF"/>
        </w:rPr>
      </w:pPr>
      <w:r w:rsidRPr="00D346BA">
        <w:rPr>
          <w:rFonts w:cstheme="minorHAnsi"/>
          <w:color w:val="000000"/>
          <w:sz w:val="24"/>
          <w:szCs w:val="24"/>
          <w:shd w:val="clear" w:color="auto" w:fill="FFFFFF"/>
        </w:rPr>
        <w:t xml:space="preserve">От : ______________________________________________ ______________________________________________ ______________________________________________ </w:t>
      </w:r>
    </w:p>
    <w:p w:rsidR="0013587F" w:rsidRPr="00D346BA" w:rsidRDefault="0013587F" w:rsidP="006A0FE8">
      <w:pPr>
        <w:rPr>
          <w:rFonts w:cstheme="minorHAnsi"/>
          <w:color w:val="000000"/>
          <w:sz w:val="24"/>
          <w:szCs w:val="24"/>
          <w:shd w:val="clear" w:color="auto" w:fill="FFFFFF"/>
        </w:rPr>
      </w:pPr>
      <w:r w:rsidRPr="00D346BA">
        <w:rPr>
          <w:rFonts w:cstheme="minorHAnsi"/>
          <w:color w:val="000000"/>
          <w:sz w:val="24"/>
          <w:szCs w:val="24"/>
          <w:shd w:val="clear" w:color="auto" w:fill="FFFFFF"/>
        </w:rPr>
        <w:t xml:space="preserve">Адрес для направления корреспонденции: __________________________________________ </w:t>
      </w:r>
    </w:p>
    <w:p w:rsidR="0013587F" w:rsidRPr="00D346BA" w:rsidRDefault="0013587F" w:rsidP="006A0FE8">
      <w:pPr>
        <w:rPr>
          <w:rFonts w:cstheme="minorHAnsi"/>
          <w:color w:val="000000"/>
          <w:sz w:val="24"/>
          <w:szCs w:val="24"/>
          <w:shd w:val="clear" w:color="auto" w:fill="FFFFFF"/>
        </w:rPr>
      </w:pPr>
      <w:r w:rsidRPr="00D346BA">
        <w:rPr>
          <w:rFonts w:cstheme="minorHAnsi"/>
          <w:color w:val="000000"/>
          <w:sz w:val="24"/>
          <w:szCs w:val="24"/>
          <w:shd w:val="clear" w:color="auto" w:fill="FFFFFF"/>
        </w:rPr>
        <w:t xml:space="preserve">ЖАЛОБА </w:t>
      </w:r>
    </w:p>
    <w:p w:rsidR="006A0FE8" w:rsidRPr="00D346BA" w:rsidRDefault="0013587F" w:rsidP="006A0FE8">
      <w:pPr>
        <w:rPr>
          <w:rFonts w:cstheme="minorHAnsi"/>
          <w:color w:val="000000"/>
          <w:sz w:val="24"/>
          <w:szCs w:val="24"/>
          <w:shd w:val="clear" w:color="auto" w:fill="FFFFFF"/>
        </w:rPr>
      </w:pPr>
      <w:r w:rsidRPr="00D346BA">
        <w:rPr>
          <w:rFonts w:cstheme="minorHAnsi"/>
          <w:color w:val="000000"/>
          <w:sz w:val="24"/>
          <w:szCs w:val="24"/>
          <w:shd w:val="clear" w:color="auto" w:fill="FFFFFF"/>
        </w:rPr>
        <w:t xml:space="preserve">Мы, ________________________________________________________ __________________________________________________________ являемся работниками швейного цеха, Общества с ограниченной ответственностью «________________» (далее Работодатель). Все мы являемся инвалидами III группы по слуху. Между каждым из нас и Работодателем заключен трудовой договор, в соответствии с требованиями которого, одной из обязанностей Работодателя является оплата труда Работника за выполнение им трудовых обязанностей. В силу ряда причин, которые Работодатель отказывается объяснять, последние месяцы, в нарушение требований ТК РФ, нам не выплачивается заработная плата. Так, задолженность по выплате заработной платы _____________ за период с _____________ г. по настоящее время составляет ________ руб. __ коп. Задолженность по выплате заработной платы _____________ за период с ____________ г. по настоящее время составляет __________ руб. __ коп. Задолженность по выплате заработной платы _________________ за период с ___________ г. по настоящее время составляет _________ руб. __ коп. Задолженность по выплате заработной платы ________________ составляет ____________ руб. __ коп. Задолженность по выплате заработной платы ______________ составляет ___________ руб. __ коп. Задолженность по выплате заработной платы ______________ составляет ____________ руб. __ коп. Задолженность по выплате заработной платы _____________ составляет _____________ руб. __ коп. Мы неоднократно обращались к Работодателю с устными требованиями о выплате задолженности по заработным платам, на что получали немотивированные отказы. Отказывали нам так же и в получении справок по форме __________. Такую справку бухгалтерия ООО «_____________», после многочисленных обращений и жалоб, выдала лишь _____________ Более того, осуществление трудовой деятельности нами не прекращалось, в виду частых обещаний Работодателя погасить вышеуказанные задолженности по выплате заработной платы. </w:t>
      </w:r>
    </w:p>
    <w:p w:rsidR="006A0FE8" w:rsidRPr="00D346BA" w:rsidRDefault="0013587F" w:rsidP="006A0FE8">
      <w:pPr>
        <w:rPr>
          <w:rFonts w:cstheme="minorHAnsi"/>
          <w:color w:val="000000"/>
          <w:sz w:val="24"/>
          <w:szCs w:val="24"/>
          <w:shd w:val="clear" w:color="auto" w:fill="FFFFFF"/>
        </w:rPr>
      </w:pPr>
      <w:r w:rsidRPr="00D346BA">
        <w:rPr>
          <w:rFonts w:cstheme="minorHAnsi"/>
          <w:color w:val="000000"/>
          <w:sz w:val="24"/>
          <w:szCs w:val="24"/>
          <w:shd w:val="clear" w:color="auto" w:fill="FFFFFF"/>
        </w:rPr>
        <w:t xml:space="preserve">Данные действия со стороны Работодателя, по задержке выплаты заработной платы, грубейшим образом нарушают наши права как Работников. При этом, в связи с невыплатой нам, инвалидам III группы по слуху, заработной платы в течение длительного времени (в некоторых случаях срок задержки доходит до полугода), всем нам были причинены значительные нравственные страдания по вине Работодателя. Как указывается в ст. 37 Конституции РФ труд свободен. Принудительный труд запрещен.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 </w:t>
      </w:r>
    </w:p>
    <w:p w:rsidR="006A0FE8" w:rsidRPr="00D346BA" w:rsidRDefault="0013587F" w:rsidP="006A0FE8">
      <w:pPr>
        <w:rPr>
          <w:rFonts w:cstheme="minorHAnsi"/>
          <w:color w:val="000000"/>
          <w:sz w:val="24"/>
          <w:szCs w:val="24"/>
          <w:shd w:val="clear" w:color="auto" w:fill="FFFFFF"/>
        </w:rPr>
      </w:pPr>
      <w:r w:rsidRPr="00D346BA">
        <w:rPr>
          <w:rFonts w:cstheme="minorHAnsi"/>
          <w:color w:val="000000"/>
          <w:sz w:val="24"/>
          <w:szCs w:val="24"/>
          <w:shd w:val="clear" w:color="auto" w:fill="FFFFFF"/>
        </w:rPr>
        <w:t xml:space="preserve">Так же, в соответствии со ст. 136 ТК РФ 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w:t>
      </w:r>
      <w:r w:rsidRPr="00D346BA">
        <w:rPr>
          <w:rFonts w:cstheme="minorHAnsi"/>
          <w:color w:val="000000"/>
          <w:sz w:val="24"/>
          <w:szCs w:val="24"/>
          <w:shd w:val="clear" w:color="auto" w:fill="FFFFFF"/>
        </w:rPr>
        <w:lastRenderedPageBreak/>
        <w:t xml:space="preserve">трудовым договором.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 </w:t>
      </w:r>
    </w:p>
    <w:p w:rsidR="006A0FE8" w:rsidRPr="00D346BA" w:rsidRDefault="0013587F" w:rsidP="006A0FE8">
      <w:pPr>
        <w:rPr>
          <w:rFonts w:cstheme="minorHAnsi"/>
          <w:color w:val="000000"/>
          <w:sz w:val="24"/>
          <w:szCs w:val="24"/>
          <w:shd w:val="clear" w:color="auto" w:fill="FFFFFF"/>
        </w:rPr>
      </w:pPr>
      <w:r w:rsidRPr="00D346BA">
        <w:rPr>
          <w:rFonts w:cstheme="minorHAnsi"/>
          <w:color w:val="000000"/>
          <w:sz w:val="24"/>
          <w:szCs w:val="24"/>
          <w:shd w:val="clear" w:color="auto" w:fill="FFFFFF"/>
        </w:rPr>
        <w:t xml:space="preserve">На основании ст. 142 ТК РФ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ТК РФ и иными федеральными законами. </w:t>
      </w:r>
    </w:p>
    <w:p w:rsidR="006A0FE8" w:rsidRPr="00D346BA" w:rsidRDefault="0013587F" w:rsidP="006A0FE8">
      <w:pPr>
        <w:rPr>
          <w:rFonts w:cstheme="minorHAnsi"/>
          <w:color w:val="000000"/>
          <w:sz w:val="24"/>
          <w:szCs w:val="24"/>
          <w:shd w:val="clear" w:color="auto" w:fill="FFFFFF"/>
        </w:rPr>
      </w:pPr>
      <w:r w:rsidRPr="00D346BA">
        <w:rPr>
          <w:rFonts w:cstheme="minorHAnsi"/>
          <w:color w:val="000000"/>
          <w:sz w:val="24"/>
          <w:szCs w:val="24"/>
          <w:shd w:val="clear" w:color="auto" w:fill="FFFFFF"/>
        </w:rPr>
        <w:t xml:space="preserve">В соответствии со ст. 5.27 КоАП РФ нарушение законодательства о труде и об охране труда влечет наложение административного штрафа на должностных лиц в размере от одной тысячи до пяти тысяч рублей; на юридических лиц - от тридцати тысяч до пятидесяти тысяч рублей или административное приостановление деятельности на срок до девяноста суток. </w:t>
      </w:r>
    </w:p>
    <w:p w:rsidR="006A0FE8" w:rsidRPr="00D346BA" w:rsidRDefault="0013587F" w:rsidP="006A0FE8">
      <w:pPr>
        <w:rPr>
          <w:rFonts w:cstheme="minorHAnsi"/>
          <w:color w:val="000000"/>
          <w:sz w:val="24"/>
          <w:szCs w:val="24"/>
          <w:shd w:val="clear" w:color="auto" w:fill="FFFFFF"/>
        </w:rPr>
      </w:pPr>
      <w:r w:rsidRPr="00D346BA">
        <w:rPr>
          <w:rFonts w:cstheme="minorHAnsi"/>
          <w:color w:val="000000"/>
          <w:sz w:val="24"/>
          <w:szCs w:val="24"/>
          <w:shd w:val="clear" w:color="auto" w:fill="FFFFFF"/>
        </w:rPr>
        <w:t xml:space="preserve">Так, в соответствии со ст. 236 ТК РФ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 </w:t>
      </w:r>
    </w:p>
    <w:p w:rsidR="006A0FE8" w:rsidRPr="00D346BA" w:rsidRDefault="0013587F" w:rsidP="006A0FE8">
      <w:pPr>
        <w:rPr>
          <w:rFonts w:cstheme="minorHAnsi"/>
          <w:color w:val="000000"/>
          <w:sz w:val="24"/>
          <w:szCs w:val="24"/>
          <w:shd w:val="clear" w:color="auto" w:fill="FFFFFF"/>
        </w:rPr>
      </w:pPr>
      <w:r w:rsidRPr="00D346BA">
        <w:rPr>
          <w:rFonts w:cstheme="minorHAnsi"/>
          <w:color w:val="000000"/>
          <w:sz w:val="24"/>
          <w:szCs w:val="24"/>
          <w:shd w:val="clear" w:color="auto" w:fill="FFFFFF"/>
        </w:rPr>
        <w:t xml:space="preserve">Так же, в соответствии со ст. 237 ТК РФ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 Таким образом, в случае отказа или возникновения спора о компенсации нам причиненного морального вреда, мы вынуждены будем обратиться в суд, за защитой своих нарушенных трудовых прав. </w:t>
      </w:r>
    </w:p>
    <w:p w:rsidR="006A0FE8" w:rsidRPr="00D346BA" w:rsidRDefault="0013587F" w:rsidP="006A0FE8">
      <w:pPr>
        <w:rPr>
          <w:rFonts w:cstheme="minorHAnsi"/>
          <w:color w:val="000000"/>
          <w:sz w:val="24"/>
          <w:szCs w:val="24"/>
          <w:shd w:val="clear" w:color="auto" w:fill="FFFFFF"/>
        </w:rPr>
      </w:pPr>
      <w:r w:rsidRPr="00D346BA">
        <w:rPr>
          <w:rFonts w:cstheme="minorHAnsi"/>
          <w:color w:val="000000"/>
          <w:sz w:val="24"/>
          <w:szCs w:val="24"/>
          <w:shd w:val="clear" w:color="auto" w:fill="FFFFFF"/>
        </w:rPr>
        <w:t xml:space="preserve">Более того, в соответствии с п. 63 Постановления Пленума Верховного Суда РФ «О применении судами Российской Федерации Трудового кодекса Российской Федерации» учитывая, что ТК РФ не содержит каких-либо ограничений для компенсации морального вреда и в иных случаях нарушения трудовых прав работников, суд в силу ст. 21 (абзац четырнадцатый части первой) и статьи 237 ТК РФ вправе удовлетворить требование работника о компенсации морального вреда, причиненного ему любыми неправомерными действиями или бездействием работодателя, в том числе и при нарушении его имущественных прав (например, при задержке выплаты заработной платы). В соответствии со статьей 237 Трудового Кодекса компенсация морального вреда возмещается в денежной форме в размере, определяемом по соглашению работника и работодателя, а в случае спора факт причинения работнику морального вреда и размер компенсации определяются судом независимо от подлежащего возмещению имущественного ущерба. Размер компенсации морального вреда определяется судом исходя из конкретных обстоятельств каждого дела с учетом объема и характера причиненных работнику нравственных или физических страданий, степени вины </w:t>
      </w:r>
      <w:r w:rsidRPr="00D346BA">
        <w:rPr>
          <w:rFonts w:cstheme="minorHAnsi"/>
          <w:color w:val="000000"/>
          <w:sz w:val="24"/>
          <w:szCs w:val="24"/>
          <w:shd w:val="clear" w:color="auto" w:fill="FFFFFF"/>
        </w:rPr>
        <w:lastRenderedPageBreak/>
        <w:t xml:space="preserve">работодателя, иных заслуживающих внимания обстоятельств, а также требований разумности и справедливости. </w:t>
      </w:r>
    </w:p>
    <w:p w:rsidR="006A0FE8" w:rsidRPr="00D346BA" w:rsidRDefault="0013587F" w:rsidP="006A0FE8">
      <w:pPr>
        <w:rPr>
          <w:rFonts w:cstheme="minorHAnsi"/>
          <w:color w:val="000000"/>
          <w:sz w:val="24"/>
          <w:szCs w:val="24"/>
          <w:shd w:val="clear" w:color="auto" w:fill="FFFFFF"/>
        </w:rPr>
      </w:pPr>
      <w:r w:rsidRPr="00D346BA">
        <w:rPr>
          <w:rFonts w:cstheme="minorHAnsi"/>
          <w:color w:val="000000"/>
          <w:sz w:val="24"/>
          <w:szCs w:val="24"/>
          <w:shd w:val="clear" w:color="auto" w:fill="FFFFFF"/>
        </w:rPr>
        <w:t xml:space="preserve">Более того, если невыплата Работникам заработной платы осуществляется умышленно, с корыстной или иной личной заинтересованностью, то данное деяние является преступлением и предусматривает ответственность, установленную ст. 145.1 УК РФ. Так, в соответствии со ст. 145.1 УК РФ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подразделенияорганизации, 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 </w:t>
      </w:r>
    </w:p>
    <w:p w:rsidR="006A0FE8" w:rsidRPr="00D346BA" w:rsidRDefault="0013587F" w:rsidP="006A0FE8">
      <w:pPr>
        <w:rPr>
          <w:rFonts w:cstheme="minorHAnsi"/>
          <w:color w:val="000000"/>
          <w:sz w:val="24"/>
          <w:szCs w:val="24"/>
          <w:shd w:val="clear" w:color="auto" w:fill="FFFFFF"/>
        </w:rPr>
      </w:pPr>
      <w:r w:rsidRPr="00D346BA">
        <w:rPr>
          <w:rFonts w:cstheme="minorHAnsi"/>
          <w:color w:val="000000"/>
          <w:sz w:val="24"/>
          <w:szCs w:val="24"/>
          <w:shd w:val="clear" w:color="auto" w:fill="FFFFFF"/>
        </w:rPr>
        <w:t xml:space="preserve">Так, в соответствии со ст. 2 Федерального закона РФ от 02.05.2006 г. «О порядке рассмотрения обращений граждан РФ» 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и должностным лицам. </w:t>
      </w:r>
    </w:p>
    <w:p w:rsidR="006A0FE8" w:rsidRPr="00D346BA" w:rsidRDefault="0013587F" w:rsidP="006A0FE8">
      <w:pPr>
        <w:rPr>
          <w:rFonts w:cstheme="minorHAnsi"/>
          <w:color w:val="000000"/>
          <w:sz w:val="24"/>
          <w:szCs w:val="24"/>
          <w:shd w:val="clear" w:color="auto" w:fill="FFFFFF"/>
        </w:rPr>
      </w:pPr>
      <w:r w:rsidRPr="00D346BA">
        <w:rPr>
          <w:rFonts w:cstheme="minorHAnsi"/>
          <w:color w:val="000000"/>
          <w:sz w:val="24"/>
          <w:szCs w:val="24"/>
          <w:shd w:val="clear" w:color="auto" w:fill="FFFFFF"/>
        </w:rPr>
        <w:t xml:space="preserve">На основании ст. 10 Федерального закона РФ от 17.01.1992 г. № 2202-1 «О прокуратуре Российской Федерации» в органах прокуратуры в соответствии с их полномочиями разрешаются заявления, жалобы и иные обращения, содержащие сведения о нарушении законов. Ответ на заявление, жалобу и иное обращение должен быть мотивированным. Если в удовлетворении заявления или жалобы отказано, заявителю должны быть разъяснены порядок обжалования принятого решения, а также право обращения в суд, если таковое предусмотрено законом. Обращения граждан, военнослужащих и членов их семей, должностных и иных лиц разрешаются в течение 30 дней со дня их регистрации в органах прокуратуры Российской Федерации, а не требующие дополнительного изучения и проверки - не позднее 15 дней. Таким образом, Работодателем грубейшим образом нарушаются требования Трудового законодательства Российской Федерации. </w:t>
      </w:r>
    </w:p>
    <w:p w:rsidR="006A0FE8" w:rsidRPr="00D346BA" w:rsidRDefault="0013587F" w:rsidP="006A0FE8">
      <w:pPr>
        <w:rPr>
          <w:rFonts w:cstheme="minorHAnsi"/>
          <w:color w:val="000000"/>
          <w:sz w:val="24"/>
          <w:szCs w:val="24"/>
          <w:shd w:val="clear" w:color="auto" w:fill="FFFFFF"/>
        </w:rPr>
      </w:pPr>
      <w:r w:rsidRPr="00D346BA">
        <w:rPr>
          <w:rFonts w:cstheme="minorHAnsi"/>
          <w:color w:val="000000"/>
          <w:sz w:val="24"/>
          <w:szCs w:val="24"/>
          <w:shd w:val="clear" w:color="auto" w:fill="FFFFFF"/>
        </w:rPr>
        <w:t xml:space="preserve">На основании изложенного и руководствуясь ст. 136,142, 236, 237 ТК РФ ПРОСИМ: 1. Организовать проверку ООО «___________________», расположенного по адресу: ___________________________, по факту задержки выплаты заработной платы вышеуказанным Работникам. 2. Привлечь виновных лиц к установленной законом ответственности. О решении, принятом по данному заявлению, просим уведомить нас письменно, по адресу: __________________________________ </w:t>
      </w:r>
    </w:p>
    <w:p w:rsidR="006A0FE8" w:rsidRPr="00D346BA" w:rsidRDefault="0013587F" w:rsidP="006A0FE8">
      <w:pPr>
        <w:rPr>
          <w:rFonts w:cstheme="minorHAnsi"/>
          <w:color w:val="000000"/>
          <w:sz w:val="24"/>
          <w:szCs w:val="24"/>
          <w:shd w:val="clear" w:color="auto" w:fill="FFFFFF"/>
        </w:rPr>
      </w:pPr>
      <w:r w:rsidRPr="00D346BA">
        <w:rPr>
          <w:rFonts w:cstheme="minorHAnsi"/>
          <w:color w:val="000000"/>
          <w:sz w:val="24"/>
          <w:szCs w:val="24"/>
          <w:shd w:val="clear" w:color="auto" w:fill="FFFFFF"/>
        </w:rPr>
        <w:t xml:space="preserve">1._________________________________________________________ 2._________________________________________________________ 3._________________________________________________________ 4._________________________________________________________ 5._________________________________________________________ 6.__________________________________________________________ 7.__________________________________________________________ </w:t>
      </w:r>
    </w:p>
    <w:p w:rsidR="00F8770E" w:rsidRPr="00D346BA" w:rsidRDefault="0013587F" w:rsidP="006A0FE8">
      <w:pPr>
        <w:rPr>
          <w:rFonts w:cstheme="minorHAnsi"/>
          <w:color w:val="000000"/>
          <w:sz w:val="24"/>
          <w:szCs w:val="24"/>
          <w:shd w:val="clear" w:color="auto" w:fill="FFFFFF"/>
        </w:rPr>
      </w:pPr>
      <w:r w:rsidRPr="00D346BA">
        <w:rPr>
          <w:rFonts w:cstheme="minorHAnsi"/>
          <w:color w:val="000000"/>
          <w:sz w:val="24"/>
          <w:szCs w:val="24"/>
          <w:shd w:val="clear" w:color="auto" w:fill="FFFFFF"/>
        </w:rPr>
        <w:lastRenderedPageBreak/>
        <w:t>« » ____________ г.</w:t>
      </w:r>
      <w:bookmarkStart w:id="0" w:name="_GoBack"/>
      <w:bookmarkEnd w:id="0"/>
    </w:p>
    <w:sectPr w:rsidR="00F8770E" w:rsidRPr="00D346BA" w:rsidSect="0013587F">
      <w:pgSz w:w="11907" w:h="16839"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drawingGridHorizontalSpacing w:val="110"/>
  <w:displayHorizontalDrawingGridEvery w:val="2"/>
  <w:displayVerticalDrawingGridEvery w:val="2"/>
  <w:characterSpacingControl w:val="doNotCompress"/>
  <w:compat/>
  <w:rsids>
    <w:rsidRoot w:val="0013587F"/>
    <w:rsid w:val="0013587F"/>
    <w:rsid w:val="001E1970"/>
    <w:rsid w:val="002C3FA1"/>
    <w:rsid w:val="00484BE9"/>
    <w:rsid w:val="00577679"/>
    <w:rsid w:val="00577CA6"/>
    <w:rsid w:val="006A0FE8"/>
    <w:rsid w:val="00875B00"/>
    <w:rsid w:val="009F25E0"/>
    <w:rsid w:val="00C85A44"/>
    <w:rsid w:val="00C908EE"/>
    <w:rsid w:val="00CD3F5E"/>
    <w:rsid w:val="00CD4D01"/>
    <w:rsid w:val="00D346BA"/>
    <w:rsid w:val="00E637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8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3FA1"/>
    <w:rPr>
      <w:color w:val="0000FF"/>
      <w:u w:val="single"/>
    </w:rPr>
  </w:style>
  <w:style w:type="table" w:styleId="a4">
    <w:name w:val="Table Grid"/>
    <w:basedOn w:val="a1"/>
    <w:rsid w:val="002C3FA1"/>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ud.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1600</Words>
  <Characters>9125</Characters>
  <Application>Microsoft Office Word</Application>
  <DocSecurity>0</DocSecurity>
  <Lines>76</Lines>
  <Paragraphs>21</Paragraphs>
  <ScaleCrop>false</ScaleCrop>
  <Company>SPecialiST RePack</Company>
  <LinksUpToDate>false</LinksUpToDate>
  <CharactersWithSpaces>10704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cp:lastModifiedBy>
  <cp:revision>5</cp:revision>
  <dcterms:created xsi:type="dcterms:W3CDTF">2015-06-02T07:40:00Z</dcterms:created>
  <dcterms:modified xsi:type="dcterms:W3CDTF">2016-11-27T21:05:00Z</dcterms:modified>
</cp:coreProperties>
</file>