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F" w:rsidRPr="002C41A5" w:rsidRDefault="00DF3CFF" w:rsidP="00DF3CFF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F3CFF" w:rsidRPr="007107CE" w:rsidTr="00117F38">
        <w:trPr>
          <w:trHeight w:val="5501"/>
          <w:jc w:val="center"/>
        </w:trPr>
        <w:tc>
          <w:tcPr>
            <w:tcW w:w="9312" w:type="dxa"/>
          </w:tcPr>
          <w:p w:rsidR="00DF3CFF" w:rsidRPr="00F8452D" w:rsidRDefault="00DF3CFF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F3CFF" w:rsidRPr="007107CE" w:rsidRDefault="00DF3CFF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F3CFF" w:rsidRPr="007107CE" w:rsidRDefault="00DF3CFF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F3CFF" w:rsidRPr="007107CE" w:rsidRDefault="00DF3CFF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F3CFF" w:rsidRPr="007107CE" w:rsidRDefault="00DF3CFF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F3CFF" w:rsidRPr="007107CE" w:rsidRDefault="00DF3CFF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F3CFF" w:rsidRDefault="00DF3CFF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F3CFF" w:rsidRPr="007107CE" w:rsidRDefault="00DF3CFF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F3CFF" w:rsidRPr="00DF3CFF" w:rsidRDefault="00DF3CFF" w:rsidP="00DF3CFF">
      <w:pPr>
        <w:shd w:val="clear" w:color="auto" w:fill="FFFFFF"/>
        <w:spacing w:before="161" w:after="161" w:line="377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DF3CFF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 восстановлении на работе образец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Истец работал у ответчика на должности ведущего инженера. Истец был уволен в связи с сокращением численности штата работников организации. Истец считает увольнение незаконным. Истец просит суд признать приказ ответчика об увольнении незаконным. Восстановить истца на работе у ответчика в должности ведущего инженера. Взыскать с ответчика в пользу истца компенсацию за вынужденный прогул. 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___________ городской суд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 области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Тел _____________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Истец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____________________________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Представитель истца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_____________________,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Адрес для постовой корреспонденции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Тел _______________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Ответчик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ООО «_________»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__________________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Тел/факс _____________-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ИСКОВОЕ ЗАЯВЛЕНИЕ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О восстановлении на работе, взыскании компенсации за вынужденный прогул, невыплаченной премии, морального вреда.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Истец работал у ответчика в период с __________ года по _________ года на должности ведущего инженера по __ и __._________ года истец уволен по ст. 81 п.2 ч.1 ТК РФ (в связи с сокращением численности штата работников организации).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Истец считает увольнение незаконным исходя из следующего: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1. Истец не был уведомлен о сокращении в установленный законом срок.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Согласно ч.2 ст. 180 ТК РФ о предстоящем уведомлении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подпись не менее чем за два месяца до увольнения.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Между тем, уведомление о предстоящем увольнении было вручено истцу ответчиком __________ года, а само увольнение и приказ о нем был издан __________ г., таким образом установленный законом срок уведомления нарушен.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2. Истцу не были предложены другие вакантные должности у ответчика.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Согласно ч.1 ст.180 ТК РФ при проведении мероприятий по сокращению численности штата работников организации работодатель обязан предложить работнику другую 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lastRenderedPageBreak/>
        <w:t>имеющуюся работу (вакантную должность) в соответствии с частью третьей статьи 81 настоящего Кодекса.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 xml:space="preserve">Согласно ч.3 ст. 81 ТК РФ увольнение по основанию, предусмотренному п. 2 или 3 части 1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должность или </w:t>
      </w:r>
      <w:proofErr w:type="spellStart"/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нижеоплачиваюмую</w:t>
      </w:r>
      <w:proofErr w:type="spellEnd"/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 xml:space="preserve">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соглашением, трудовым договором.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У ответчика имеются должности ведущего инженера по __ __, на момент сокращения одна их низ была вакантной.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3. Ответчик не предоставил истцу преимущественного права оставления на работе.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Согласно ч.1 ст. 179 ТК РФ при сокращении численности или штата работников преимущественное право на оставления на работе предоставляется работникам с более высокой производительностью труда и квалификацией.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Истец считает, что другие оставшиеся на работе в должности ведущего инженера по __ __ работники, а именно ___________, __________ обладают меньшей квалификацией, чем истец. Указанное подтверждается прилагаемой таблицей (приложение 6).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Таким образом, ответчик уволил более квалифицированного работника, оставив на работе менее квалифицированных, чем прямо нарушил требования ч.1 ст. 179 ТК РФ.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Исходя из вышеизложенного истец считает увольнение незаконным.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Кроме того, истцу в нарушение «Положение о премировании» ответчика была не выплачена премия, в размере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Премия за март в размере ______ руб.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За апрель - ______ руб.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За май - ______ руб.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А всего_________ руб.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На момент подачи иска средний заработок согласно справки ответчика составил _______ руб.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Следовательно, за __ дней, прошедших со дня увольнения на момент подачи иска в суд компенсация за вынужденный прогул составит (расчет в порядке ч.4 ст. 139 ТК РФ) ________ руб.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Исходя из изложенного выше</w:t>
      </w:r>
    </w:p>
    <w:p w:rsidR="00DF3CFF" w:rsidRPr="00DF3CFF" w:rsidRDefault="00DF3CFF" w:rsidP="00DF3CFF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Прошу: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1. Признать приказ ответчика об увольнении истца от _____ г. № ___ незаконным.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2. Восстановить истца на работе у ответчика в должности ведущего инженера ТО АТ.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3. Взыскать с ответчика в пользу истца компенсацию за вынужденный прогул в размере _______ (с последующей корректировкой на дату вынесения решения суда)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4. Взыскать с ответчика в пользу истца невыплаченную премию в размере ______ руб.</w:t>
      </w: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br/>
        <w:t>5. Взыскать с ответчика в пользу истца моральный врез в размере ______ руб.</w:t>
      </w:r>
    </w:p>
    <w:p w:rsidR="00DF3CFF" w:rsidRPr="00DF3CFF" w:rsidRDefault="00DF3CFF" w:rsidP="00DF3CFF">
      <w:pPr>
        <w:shd w:val="clear" w:color="auto" w:fill="FFFFFF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DF3CFF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characterSpacingControl w:val="doNotCompress"/>
  <w:compat/>
  <w:rsids>
    <w:rsidRoot w:val="00DF3CFF"/>
    <w:rsid w:val="001B00CD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DF3CFF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DF3CFF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DF3CFF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199">
          <w:marLeft w:val="0"/>
          <w:marRight w:val="0"/>
          <w:marTop w:val="27"/>
          <w:marBottom w:val="13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2134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2016-11-20T14:21:00Z</dcterms:created>
  <dcterms:modified xsi:type="dcterms:W3CDTF">2016-11-20T14:30:00Z</dcterms:modified>
</cp:coreProperties>
</file>