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B5" w:rsidRPr="002C41A5" w:rsidRDefault="00EE13B5" w:rsidP="00EE13B5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E13B5" w:rsidRPr="007107CE" w:rsidTr="00C6729C">
        <w:trPr>
          <w:trHeight w:val="5501"/>
          <w:jc w:val="center"/>
        </w:trPr>
        <w:tc>
          <w:tcPr>
            <w:tcW w:w="9312" w:type="dxa"/>
          </w:tcPr>
          <w:p w:rsidR="00EE13B5" w:rsidRPr="00F8452D" w:rsidRDefault="00EE13B5" w:rsidP="00C672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E13B5" w:rsidRPr="007107CE" w:rsidRDefault="00EE13B5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EE13B5" w:rsidRPr="007107CE" w:rsidRDefault="00EE13B5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E13B5" w:rsidRPr="007107CE" w:rsidRDefault="00EE13B5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E13B5" w:rsidRPr="007107CE" w:rsidRDefault="00EE13B5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E13B5" w:rsidRPr="007107CE" w:rsidRDefault="00EE13B5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E13B5" w:rsidRDefault="00EE13B5" w:rsidP="00C672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E13B5" w:rsidRPr="007107CE" w:rsidRDefault="00EE13B5" w:rsidP="00C672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E13B5" w:rsidRDefault="00EE13B5">
      <w:r>
        <w:br w:type="page"/>
      </w:r>
    </w:p>
    <w:tbl>
      <w:tblPr>
        <w:tblW w:w="92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0"/>
      </w:tblGrid>
      <w:tr w:rsidR="009C50E4" w:rsidRPr="009C50E4" w:rsidTr="009C50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50E4" w:rsidRPr="009C50E4" w:rsidRDefault="009C50E4" w:rsidP="009C50E4">
            <w:pPr>
              <w:spacing w:before="113" w:after="113" w:line="240" w:lineRule="auto"/>
              <w:ind w:left="113" w:right="113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</w:rPr>
            </w:pP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lastRenderedPageBreak/>
              <w:t>Мировому судье судебного участка № 1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Ворошиловского района г. Ростова-на-Дону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г-ну Некрасову С.А.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</w:rPr>
              <w:t> 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344068, г.Ростов-на-Дону, ул. Криворожская,56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Иванова Оксана Сергеевна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344023, г.Ростов-на-Дону, ул. Врубовая 17,кв.21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237-26-35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Иванов Сергей Владимирович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344023, г.Ростов-на-Дону, ул. Ленина 104, кв.6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237-37-56</w:t>
            </w:r>
          </w:p>
        </w:tc>
      </w:tr>
    </w:tbl>
    <w:p w:rsidR="009C50E4" w:rsidRPr="009C50E4" w:rsidRDefault="009C50E4" w:rsidP="009C5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t>ИСКОВОЕ ЗАЯВЛЕНИЕ</w:t>
      </w: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br/>
        <w:t>о расторжении брака</w:t>
      </w:r>
    </w:p>
    <w:p w:rsidR="009C50E4" w:rsidRPr="009C50E4" w:rsidRDefault="009C50E4" w:rsidP="009C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50E4" w:rsidRPr="009C50E4" w:rsidRDefault="009C50E4" w:rsidP="009C50E4">
      <w:pPr>
        <w:shd w:val="clear" w:color="auto" w:fill="FFFFFF"/>
        <w:spacing w:before="113" w:after="240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15 марта 2010 года между мною и ответчиком был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заключен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брак. Брак был зарегистрирован в Отделе ЗАГС Ворошиловского района г.Ростова-на-Дону, актовая запись № 243.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Я и ответчик совместно проживали и вели общее хозяйство вплоть до января 2017 года. С января 2017 года брачные отношения между мною и ответчиком фактически прекращены. Обсудив сложившуюся ситуацию, мы с ответчиком пришли к выводу о том, что наша дальнейшая совместная жизнь и сохранение нашей семьи невозможны. Совместных несовершеннолетних детей у нас с ответчиком не имеется. Споров и конфликтов по поводу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раздела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имущества, нажитого в период брака, у нас с ответчиком также не имеется.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Учитывая наше взаимное согласие на расторжение брака и отсутствие совместных несовершеннолетних детей, я предложила ответчику расторгнуть наш брак в органах ЗАГС, в соответствии со статьями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18-19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Семейного кодекса РФ. Ответчик согласился с моим предложением и пообещал в ближайшее же время сходить со мною в Отдел ЗАГС Ворошиловского района и подать заявление о расторжении нашего брака, однако до сих пор этого не сделал.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Поскольку ответчик, не высказывая каких-либо возражений, в течение двух месяцев уклоняется от расторжения брака в органах ЗАГС, я считаю возможным обратиться в суд для расторжения брака в судебном порядке.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На основании вышеизложенного, в соответствии со статьями 21-23 Семейного кодекса Российской Федерации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t>ПРОШУ:</w:t>
      </w:r>
    </w:p>
    <w:p w:rsidR="009C50E4" w:rsidRPr="009C50E4" w:rsidRDefault="009C50E4" w:rsidP="009C50E4">
      <w:pPr>
        <w:shd w:val="clear" w:color="auto" w:fill="FFFFFF"/>
        <w:spacing w:before="113" w:after="240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Расторгнуть брак, заключенный между мною и ответчиком - Ивановым Сергеем Владимировичем, зарегистрированный 15 марта 2010 года в Отделе ЗАГС Ворошиловского района г.Ростова-на-Дону, актовая запись № 243.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Приложение: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-копия искового заявления;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-Свидетельство о заключении брака (оригинал и копия);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-квитанция об уплате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госпошлины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.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28 февраля 2017 года ________________ (Иванова О.С.)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(подпись)                                </w:t>
      </w:r>
    </w:p>
    <w:p w:rsidR="00F106BC" w:rsidRDefault="00F106BC"/>
    <w:sectPr w:rsidR="00F106BC" w:rsidSect="0095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50E4"/>
    <w:rsid w:val="00950C73"/>
    <w:rsid w:val="009C50E4"/>
    <w:rsid w:val="00EE13B5"/>
    <w:rsid w:val="00F1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3"/>
  </w:style>
  <w:style w:type="paragraph" w:styleId="4">
    <w:name w:val="heading 4"/>
    <w:basedOn w:val="a"/>
    <w:link w:val="40"/>
    <w:uiPriority w:val="9"/>
    <w:qFormat/>
    <w:rsid w:val="009C5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5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style1">
    <w:name w:val="pstyle1"/>
    <w:basedOn w:val="a"/>
    <w:rsid w:val="009C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50E4"/>
  </w:style>
  <w:style w:type="character" w:styleId="a3">
    <w:name w:val="Hyperlink"/>
    <w:basedOn w:val="a0"/>
    <w:unhideWhenUsed/>
    <w:rsid w:val="009C50E4"/>
    <w:rPr>
      <w:color w:val="0000FF"/>
      <w:u w:val="single"/>
    </w:rPr>
  </w:style>
  <w:style w:type="paragraph" w:customStyle="1" w:styleId="pstyle3">
    <w:name w:val="pstyle3"/>
    <w:basedOn w:val="a"/>
    <w:rsid w:val="009C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E13B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2017-02-01T07:12:00Z</dcterms:created>
  <dcterms:modified xsi:type="dcterms:W3CDTF">2017-02-02T20:25:00Z</dcterms:modified>
</cp:coreProperties>
</file>